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ind w:right="640" w:firstLine="630" w:firstLineChars="196"/>
        <w:rPr>
          <w:rFonts w:ascii="仿宋" w:hAnsi="仿宋" w:eastAsia="仿宋"/>
          <w:b/>
          <w:sz w:val="32"/>
          <w:szCs w:val="32"/>
        </w:rPr>
      </w:pPr>
      <w:r>
        <w:rPr>
          <w:rFonts w:hint="eastAsia" w:ascii="仿宋" w:hAnsi="仿宋" w:eastAsia="仿宋"/>
          <w:b/>
          <w:sz w:val="32"/>
          <w:szCs w:val="32"/>
        </w:rPr>
        <w:t>附件</w:t>
      </w:r>
      <w:r>
        <w:rPr>
          <w:rFonts w:ascii="仿宋" w:hAnsi="仿宋" w:eastAsia="仿宋"/>
          <w:b/>
          <w:sz w:val="32"/>
          <w:szCs w:val="32"/>
        </w:rPr>
        <w:t>2</w:t>
      </w:r>
      <w:r>
        <w:rPr>
          <w:rFonts w:hint="eastAsia" w:ascii="仿宋" w:hAnsi="仿宋" w:eastAsia="仿宋"/>
          <w:b/>
          <w:sz w:val="32"/>
          <w:szCs w:val="32"/>
        </w:rPr>
        <w:t>：</w:t>
      </w:r>
    </w:p>
    <w:p>
      <w:pPr>
        <w:spacing w:line="360" w:lineRule="auto"/>
        <w:ind w:right="640" w:firstLine="1124" w:firstLineChars="350"/>
        <w:jc w:val="center"/>
        <w:rPr>
          <w:rFonts w:ascii="宋体" w:hAnsi="宋体" w:eastAsia="宋体"/>
          <w:b/>
          <w:sz w:val="32"/>
          <w:szCs w:val="32"/>
        </w:rPr>
      </w:pPr>
      <w:r>
        <w:rPr>
          <w:rFonts w:ascii="宋体" w:hAnsi="宋体" w:eastAsia="宋体"/>
          <w:b/>
          <w:sz w:val="32"/>
          <w:szCs w:val="32"/>
        </w:rPr>
        <w:t>申请免费</w:t>
      </w:r>
      <w:r>
        <w:rPr>
          <w:rFonts w:hint="eastAsia" w:ascii="宋体" w:hAnsi="宋体" w:eastAsia="宋体"/>
          <w:b/>
          <w:sz w:val="32"/>
          <w:szCs w:val="32"/>
        </w:rPr>
        <w:t>参会</w:t>
      </w:r>
      <w:r>
        <w:rPr>
          <w:rFonts w:ascii="宋体" w:hAnsi="宋体" w:eastAsia="宋体"/>
          <w:b/>
          <w:sz w:val="32"/>
          <w:szCs w:val="32"/>
        </w:rPr>
        <w:t>报名表</w:t>
      </w:r>
      <w:bookmarkStart w:id="0" w:name="_GoBack"/>
      <w:bookmarkEnd w:id="0"/>
    </w:p>
    <w:p>
      <w:pPr>
        <w:spacing w:line="360" w:lineRule="auto"/>
        <w:ind w:right="640" w:firstLine="1120" w:firstLineChars="35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 xml:space="preserve">填报时间：  年   月  日    </w:t>
      </w:r>
      <w:r>
        <w:rPr>
          <w:rFonts w:ascii="仿宋" w:hAnsi="仿宋" w:eastAsia="仿宋"/>
          <w:sz w:val="32"/>
          <w:szCs w:val="32"/>
        </w:rPr>
        <w:t xml:space="preserve">               </w:t>
      </w:r>
      <w:r>
        <w:rPr>
          <w:rFonts w:hint="eastAsia" w:ascii="仿宋" w:hAnsi="仿宋" w:eastAsia="仿宋"/>
          <w:sz w:val="32"/>
          <w:szCs w:val="32"/>
        </w:rPr>
        <w:t xml:space="preserve">  单位名称：（单位公章）</w:t>
      </w:r>
    </w:p>
    <w:tbl>
      <w:tblPr>
        <w:tblStyle w:val="2"/>
        <w:tblW w:w="14376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55"/>
        <w:gridCol w:w="1275"/>
        <w:gridCol w:w="1418"/>
        <w:gridCol w:w="1701"/>
        <w:gridCol w:w="1984"/>
        <w:gridCol w:w="3261"/>
        <w:gridCol w:w="318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9" w:hRule="atLeast"/>
          <w:jc w:val="center"/>
        </w:trPr>
        <w:tc>
          <w:tcPr>
            <w:tcW w:w="1555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单 位</w:t>
            </w:r>
          </w:p>
        </w:tc>
        <w:tc>
          <w:tcPr>
            <w:tcW w:w="12821" w:type="dxa"/>
            <w:gridSpan w:val="6"/>
            <w:vAlign w:val="center"/>
          </w:tcPr>
          <w:p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8" w:hRule="atLeast"/>
          <w:jc w:val="center"/>
        </w:trPr>
        <w:tc>
          <w:tcPr>
            <w:tcW w:w="1555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公益类别</w:t>
            </w:r>
          </w:p>
        </w:tc>
        <w:tc>
          <w:tcPr>
            <w:tcW w:w="12821" w:type="dxa"/>
            <w:gridSpan w:val="6"/>
            <w:vAlign w:val="center"/>
          </w:tcPr>
          <w:p>
            <w:pPr>
              <w:spacing w:line="400" w:lineRule="exact"/>
              <w:jc w:val="left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 xml:space="preserve">1、场馆事业专家工作委员会专家领导小组成员及专家（ ） </w:t>
            </w:r>
            <w:r>
              <w:rPr>
                <w:rFonts w:ascii="仿宋" w:hAnsi="仿宋" w:eastAsia="仿宋"/>
                <w:sz w:val="28"/>
                <w:szCs w:val="28"/>
              </w:rPr>
              <w:t xml:space="preserve"> 3</w:t>
            </w:r>
            <w:r>
              <w:rPr>
                <w:rFonts w:hint="eastAsia" w:ascii="仿宋" w:hAnsi="仿宋" w:eastAsia="仿宋"/>
                <w:sz w:val="28"/>
                <w:szCs w:val="28"/>
              </w:rPr>
              <w:t>、有新建、改建项目单位（ ）</w:t>
            </w:r>
          </w:p>
          <w:p>
            <w:pPr>
              <w:spacing w:line="400" w:lineRule="exact"/>
              <w:jc w:val="left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2</w:t>
            </w:r>
            <w:r>
              <w:rPr>
                <w:rFonts w:hint="eastAsia" w:ascii="仿宋" w:hAnsi="仿宋" w:eastAsia="仿宋"/>
                <w:sz w:val="28"/>
                <w:szCs w:val="28"/>
              </w:rPr>
              <w:t>、《游泳场馆风险管理标准》发起单位（</w:t>
            </w:r>
            <w:r>
              <w:rPr>
                <w:rFonts w:ascii="仿宋" w:hAnsi="仿宋" w:eastAsia="仿宋"/>
                <w:sz w:val="28"/>
                <w:szCs w:val="28"/>
              </w:rPr>
              <w:t xml:space="preserve"> </w:t>
            </w:r>
            <w:r>
              <w:rPr>
                <w:rFonts w:hint="eastAsia" w:ascii="仿宋" w:hAnsi="仿宋" w:eastAsia="仿宋"/>
                <w:sz w:val="28"/>
                <w:szCs w:val="28"/>
              </w:rPr>
              <w:t xml:space="preserve">） </w:t>
            </w:r>
            <w:r>
              <w:rPr>
                <w:rFonts w:ascii="仿宋" w:hAnsi="仿宋" w:eastAsia="仿宋"/>
                <w:sz w:val="28"/>
                <w:szCs w:val="28"/>
              </w:rPr>
              <w:t xml:space="preserve">              </w:t>
            </w:r>
            <w:r>
              <w:rPr>
                <w:rFonts w:hint="eastAsia" w:ascii="仿宋" w:hAnsi="仿宋" w:eastAsia="仿宋"/>
                <w:sz w:val="28"/>
                <w:szCs w:val="28"/>
              </w:rPr>
              <w:t>4、公益咨询申请单位（</w:t>
            </w:r>
            <w:r>
              <w:rPr>
                <w:rFonts w:ascii="仿宋" w:hAnsi="仿宋" w:eastAsia="仿宋"/>
                <w:sz w:val="28"/>
                <w:szCs w:val="28"/>
              </w:rPr>
              <w:t xml:space="preserve"> </w:t>
            </w:r>
            <w:r>
              <w:rPr>
                <w:rFonts w:hint="eastAsia" w:ascii="仿宋" w:hAnsi="仿宋" w:eastAsia="仿宋"/>
                <w:sz w:val="28"/>
                <w:szCs w:val="28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  <w:jc w:val="center"/>
        </w:trPr>
        <w:tc>
          <w:tcPr>
            <w:tcW w:w="1555" w:type="dxa"/>
            <w:vMerge w:val="restart"/>
            <w:vAlign w:val="center"/>
          </w:tcPr>
          <w:p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项目介绍</w:t>
            </w:r>
          </w:p>
        </w:tc>
        <w:tc>
          <w:tcPr>
            <w:tcW w:w="12821" w:type="dxa"/>
            <w:gridSpan w:val="6"/>
            <w:vAlign w:val="center"/>
          </w:tcPr>
          <w:p>
            <w:pPr>
              <w:spacing w:line="400" w:lineRule="exact"/>
              <w:jc w:val="left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新、改建项目类别：</w:t>
            </w:r>
          </w:p>
          <w:p>
            <w:pPr>
              <w:spacing w:line="400" w:lineRule="exact"/>
              <w:jc w:val="left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1、游泳场馆水处理（</w:t>
            </w:r>
            <w:r>
              <w:rPr>
                <w:rFonts w:ascii="仿宋" w:hAnsi="仿宋" w:eastAsia="仿宋"/>
                <w:sz w:val="28"/>
                <w:szCs w:val="28"/>
              </w:rPr>
              <w:t xml:space="preserve"> </w:t>
            </w:r>
            <w:r>
              <w:rPr>
                <w:rFonts w:hint="eastAsia" w:ascii="仿宋" w:hAnsi="仿宋" w:eastAsia="仿宋"/>
                <w:sz w:val="28"/>
                <w:szCs w:val="28"/>
              </w:rPr>
              <w:t>）2、游泳馆除湿（</w:t>
            </w:r>
            <w:r>
              <w:rPr>
                <w:rFonts w:ascii="仿宋" w:hAnsi="仿宋" w:eastAsia="仿宋"/>
                <w:sz w:val="28"/>
                <w:szCs w:val="28"/>
              </w:rPr>
              <w:t xml:space="preserve"> </w:t>
            </w:r>
            <w:r>
              <w:rPr>
                <w:rFonts w:hint="eastAsia" w:ascii="仿宋" w:hAnsi="仿宋" w:eastAsia="仿宋"/>
                <w:sz w:val="28"/>
                <w:szCs w:val="28"/>
              </w:rPr>
              <w:t>）3、体育馆新风（</w:t>
            </w:r>
            <w:r>
              <w:rPr>
                <w:rFonts w:ascii="仿宋" w:hAnsi="仿宋" w:eastAsia="仿宋"/>
                <w:sz w:val="28"/>
                <w:szCs w:val="28"/>
              </w:rPr>
              <w:t xml:space="preserve"> </w:t>
            </w:r>
            <w:r>
              <w:rPr>
                <w:rFonts w:hint="eastAsia" w:ascii="仿宋" w:hAnsi="仿宋" w:eastAsia="仿宋"/>
                <w:sz w:val="28"/>
                <w:szCs w:val="28"/>
              </w:rPr>
              <w:t>）4、照明系统（</w:t>
            </w:r>
            <w:r>
              <w:rPr>
                <w:rFonts w:ascii="仿宋" w:hAnsi="仿宋" w:eastAsia="仿宋"/>
                <w:sz w:val="28"/>
                <w:szCs w:val="28"/>
              </w:rPr>
              <w:t xml:space="preserve"> </w:t>
            </w:r>
            <w:r>
              <w:rPr>
                <w:rFonts w:hint="eastAsia" w:ascii="仿宋" w:hAnsi="仿宋" w:eastAsia="仿宋"/>
                <w:sz w:val="28"/>
                <w:szCs w:val="28"/>
              </w:rPr>
              <w:t>）5、人造草（ 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  <w:jc w:val="center"/>
        </w:trPr>
        <w:tc>
          <w:tcPr>
            <w:tcW w:w="1555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12821" w:type="dxa"/>
            <w:gridSpan w:val="6"/>
            <w:vAlign w:val="center"/>
          </w:tcPr>
          <w:p>
            <w:pPr>
              <w:jc w:val="left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新、改建项目名称：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  <w:jc w:val="center"/>
        </w:trPr>
        <w:tc>
          <w:tcPr>
            <w:tcW w:w="1555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12821" w:type="dxa"/>
            <w:gridSpan w:val="6"/>
            <w:vAlign w:val="center"/>
          </w:tcPr>
          <w:p>
            <w:pPr>
              <w:jc w:val="left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公益咨询项目名称：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7" w:hRule="atLeast"/>
          <w:jc w:val="center"/>
        </w:trPr>
        <w:tc>
          <w:tcPr>
            <w:tcW w:w="1555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项目基本</w:t>
            </w:r>
          </w:p>
          <w:p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情况</w:t>
            </w:r>
          </w:p>
        </w:tc>
        <w:tc>
          <w:tcPr>
            <w:tcW w:w="12821" w:type="dxa"/>
            <w:gridSpan w:val="6"/>
            <w:vAlign w:val="center"/>
          </w:tcPr>
          <w:p>
            <w:pPr>
              <w:spacing w:line="400" w:lineRule="exact"/>
              <w:jc w:val="left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（可另附文件）</w:t>
            </w:r>
          </w:p>
          <w:p>
            <w:pPr>
              <w:spacing w:line="400" w:lineRule="exact"/>
              <w:jc w:val="left"/>
              <w:rPr>
                <w:rFonts w:ascii="仿宋" w:hAnsi="仿宋" w:eastAsia="仿宋"/>
                <w:sz w:val="32"/>
                <w:szCs w:val="32"/>
              </w:rPr>
            </w:pPr>
          </w:p>
          <w:p>
            <w:pPr>
              <w:spacing w:line="400" w:lineRule="exact"/>
              <w:jc w:val="left"/>
              <w:rPr>
                <w:rFonts w:ascii="仿宋" w:hAnsi="仿宋" w:eastAsia="仿宋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7" w:hRule="atLeast"/>
          <w:jc w:val="center"/>
        </w:trPr>
        <w:tc>
          <w:tcPr>
            <w:tcW w:w="14376" w:type="dxa"/>
            <w:gridSpan w:val="7"/>
            <w:vAlign w:val="center"/>
          </w:tcPr>
          <w:p>
            <w:pPr>
              <w:jc w:val="left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希望了解的产品类别：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  <w:jc w:val="center"/>
        </w:trPr>
        <w:tc>
          <w:tcPr>
            <w:tcW w:w="1555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姓 名</w:t>
            </w:r>
          </w:p>
        </w:tc>
        <w:tc>
          <w:tcPr>
            <w:tcW w:w="1275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性别</w:t>
            </w:r>
          </w:p>
        </w:tc>
        <w:tc>
          <w:tcPr>
            <w:tcW w:w="1418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民族</w:t>
            </w:r>
          </w:p>
        </w:tc>
        <w:tc>
          <w:tcPr>
            <w:tcW w:w="1701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职务</w:t>
            </w:r>
          </w:p>
        </w:tc>
        <w:tc>
          <w:tcPr>
            <w:tcW w:w="1984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级别</w:t>
            </w:r>
          </w:p>
        </w:tc>
        <w:tc>
          <w:tcPr>
            <w:tcW w:w="3261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办公电话</w:t>
            </w:r>
          </w:p>
        </w:tc>
        <w:tc>
          <w:tcPr>
            <w:tcW w:w="3182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手机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  <w:jc w:val="center"/>
        </w:trPr>
        <w:tc>
          <w:tcPr>
            <w:tcW w:w="1555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1275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1984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3261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3182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</w:tr>
    </w:tbl>
    <w:p>
      <w:pPr>
        <w:spacing w:line="360" w:lineRule="auto"/>
        <w:ind w:right="640" w:firstLine="1120" w:firstLineChars="35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报名联系人：                            联系电话：</w:t>
      </w:r>
    </w:p>
    <w:p>
      <w:pPr>
        <w:spacing w:line="360" w:lineRule="auto"/>
        <w:ind w:right="640" w:firstLine="980" w:firstLineChars="350"/>
        <w:rPr>
          <w:rFonts w:ascii="华文仿宋" w:hAnsi="华文仿宋" w:eastAsia="华文仿宋"/>
          <w:sz w:val="28"/>
          <w:szCs w:val="28"/>
        </w:rPr>
        <w:sectPr>
          <w:pgSz w:w="16838" w:h="11906" w:orient="landscape"/>
          <w:pgMar w:top="1134" w:right="1440" w:bottom="1134" w:left="1440" w:header="851" w:footer="992" w:gutter="0"/>
          <w:cols w:space="720" w:num="1"/>
          <w:docGrid w:type="lines" w:linePitch="312" w:charSpace="0"/>
        </w:sect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仿宋">
    <w:altName w:val="仿宋"/>
    <w:panose1 w:val="02010600040101010101"/>
    <w:charset w:val="86"/>
    <w:family w:val="auto"/>
    <w:pitch w:val="default"/>
    <w:sig w:usb0="00000000" w:usb1="00000000" w:usb2="00000010" w:usb3="00000000" w:csb0="0004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FFE5C94"/>
    <w:rsid w:val="2FFE5C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Office_11.1.0.8696_F1E327BC-269C-435d-A152-05C5408002CA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2019-06-11T09:19:00Z</dcterms:created>
  <dc:creator>张明飞</dc:creator>
  <cp:lastModifiedBy>张明飞</cp:lastModifiedBy>
  <dcterms:modified xsi:type="dcterms:W3CDTF">2019-06-11T09:19:51Z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2052-11.1.0.8696</vt:lpwstr>
  </property>
</Properties>
</file>